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D7" w:rsidRDefault="001A1087">
      <w:pPr>
        <w:spacing w:after="200" w:line="276" w:lineRule="auto"/>
        <w:jc w:val="center"/>
        <w:rPr>
          <w:rFonts w:ascii="Calibri" w:eastAsia="Calibri" w:hAnsi="Calibri" w:cs="Calibri"/>
          <w:b/>
          <w:sz w:val="28"/>
          <w:szCs w:val="28"/>
        </w:rPr>
      </w:pPr>
      <w:r>
        <w:rPr>
          <w:rFonts w:ascii="Calibri" w:eastAsia="Calibri" w:hAnsi="Calibri" w:cs="Calibri"/>
          <w:b/>
          <w:sz w:val="28"/>
          <w:szCs w:val="28"/>
        </w:rPr>
        <w:t>JOB ADVERT</w:t>
      </w:r>
    </w:p>
    <w:p w:rsidR="009556D7" w:rsidRDefault="001A1087">
      <w:pPr>
        <w:rPr>
          <w:rFonts w:ascii="Calibri" w:eastAsia="Calibri" w:hAnsi="Calibri" w:cs="Calibri"/>
          <w:sz w:val="22"/>
          <w:szCs w:val="22"/>
        </w:rPr>
      </w:pPr>
      <w:r>
        <w:rPr>
          <w:rFonts w:ascii="Calibri" w:eastAsia="Calibri" w:hAnsi="Calibri" w:cs="Calibri"/>
          <w:b/>
          <w:sz w:val="22"/>
          <w:szCs w:val="22"/>
        </w:rPr>
        <w:t>POST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Teacher of Computer Science</w:t>
      </w:r>
    </w:p>
    <w:p w:rsidR="009556D7" w:rsidRDefault="009556D7">
      <w:pPr>
        <w:rPr>
          <w:rFonts w:ascii="Calibri" w:eastAsia="Calibri" w:hAnsi="Calibri" w:cs="Calibri"/>
          <w:sz w:val="22"/>
          <w:szCs w:val="22"/>
        </w:rPr>
      </w:pPr>
    </w:p>
    <w:p w:rsidR="009556D7" w:rsidRDefault="001A1087">
      <w:pPr>
        <w:rPr>
          <w:rFonts w:ascii="Calibri" w:eastAsia="Calibri" w:hAnsi="Calibri" w:cs="Calibri"/>
          <w:sz w:val="22"/>
          <w:szCs w:val="22"/>
        </w:rPr>
      </w:pPr>
      <w:r>
        <w:rPr>
          <w:rFonts w:ascii="Calibri" w:eastAsia="Calibri" w:hAnsi="Calibri" w:cs="Calibri"/>
          <w:b/>
          <w:sz w:val="22"/>
          <w:szCs w:val="22"/>
        </w:rPr>
        <w:t>POST RESPONSIBLE TO:</w:t>
      </w:r>
      <w:r>
        <w:rPr>
          <w:rFonts w:ascii="Calibri" w:eastAsia="Calibri" w:hAnsi="Calibri" w:cs="Calibri"/>
          <w:sz w:val="22"/>
          <w:szCs w:val="22"/>
        </w:rPr>
        <w:tab/>
        <w:t xml:space="preserve"> </w:t>
      </w:r>
      <w:r>
        <w:rPr>
          <w:rFonts w:ascii="Calibri" w:eastAsia="Calibri" w:hAnsi="Calibri" w:cs="Calibri"/>
          <w:sz w:val="22"/>
          <w:szCs w:val="22"/>
        </w:rPr>
        <w:tab/>
        <w:t>Lead for Maths and Computer Science</w:t>
      </w:r>
    </w:p>
    <w:p w:rsidR="009556D7" w:rsidRDefault="009556D7">
      <w:pPr>
        <w:rPr>
          <w:rFonts w:ascii="Calibri" w:eastAsia="Calibri" w:hAnsi="Calibri" w:cs="Calibri"/>
          <w:sz w:val="22"/>
          <w:szCs w:val="22"/>
        </w:rPr>
      </w:pPr>
    </w:p>
    <w:p w:rsidR="009556D7" w:rsidRDefault="001A1087" w:rsidP="00F318F6">
      <w:pPr>
        <w:tabs>
          <w:tab w:val="left" w:pos="720"/>
          <w:tab w:val="left" w:pos="1440"/>
          <w:tab w:val="left" w:pos="2160"/>
          <w:tab w:val="left" w:pos="2880"/>
          <w:tab w:val="left" w:pos="3600"/>
          <w:tab w:val="center" w:pos="4816"/>
        </w:tabs>
        <w:rPr>
          <w:rFonts w:ascii="Calibri" w:eastAsia="Calibri" w:hAnsi="Calibri" w:cs="Calibri"/>
          <w:sz w:val="22"/>
          <w:szCs w:val="22"/>
        </w:rPr>
      </w:pPr>
      <w:r>
        <w:rPr>
          <w:rFonts w:ascii="Calibri" w:eastAsia="Calibri" w:hAnsi="Calibri" w:cs="Calibri"/>
          <w:b/>
          <w:sz w:val="22"/>
          <w:szCs w:val="22"/>
        </w:rPr>
        <w:t>SALARY:</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Main/Upper Pay Scale </w:t>
      </w:r>
    </w:p>
    <w:p w:rsidR="00F318F6" w:rsidRDefault="00F318F6" w:rsidP="00F318F6">
      <w:pPr>
        <w:tabs>
          <w:tab w:val="left" w:pos="720"/>
          <w:tab w:val="left" w:pos="1440"/>
          <w:tab w:val="left" w:pos="2160"/>
          <w:tab w:val="left" w:pos="2880"/>
          <w:tab w:val="left" w:pos="3600"/>
          <w:tab w:val="center" w:pos="4816"/>
        </w:tabs>
        <w:rPr>
          <w:rFonts w:ascii="Calibri" w:eastAsia="Calibri" w:hAnsi="Calibri" w:cs="Calibri"/>
          <w:sz w:val="22"/>
          <w:szCs w:val="22"/>
        </w:rPr>
      </w:pPr>
      <w:bookmarkStart w:id="0" w:name="_GoBack"/>
      <w:bookmarkEnd w:id="0"/>
    </w:p>
    <w:p w:rsidR="009556D7" w:rsidRDefault="001A1087">
      <w:pPr>
        <w:rPr>
          <w:rFonts w:ascii="Calibri" w:eastAsia="Calibri" w:hAnsi="Calibri" w:cs="Calibri"/>
          <w:sz w:val="22"/>
          <w:szCs w:val="22"/>
        </w:rPr>
      </w:pPr>
      <w:r>
        <w:rPr>
          <w:rFonts w:ascii="Calibri" w:eastAsia="Calibri" w:hAnsi="Calibri" w:cs="Calibri"/>
          <w:b/>
          <w:sz w:val="22"/>
          <w:szCs w:val="22"/>
        </w:rPr>
        <w:t>CLOSING DATE:</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r>
      <w:r w:rsidR="00233892" w:rsidRPr="00233892">
        <w:rPr>
          <w:rFonts w:ascii="Calibri" w:eastAsia="Calibri" w:hAnsi="Calibri" w:cs="Calibri"/>
          <w:b/>
          <w:sz w:val="22"/>
          <w:szCs w:val="22"/>
        </w:rPr>
        <w:t>4</w:t>
      </w:r>
      <w:r w:rsidR="00233892" w:rsidRPr="00233892">
        <w:rPr>
          <w:rFonts w:ascii="Calibri" w:eastAsia="Calibri" w:hAnsi="Calibri" w:cs="Calibri"/>
          <w:b/>
          <w:sz w:val="22"/>
          <w:szCs w:val="22"/>
          <w:vertAlign w:val="superscript"/>
        </w:rPr>
        <w:t>th</w:t>
      </w:r>
      <w:r w:rsidR="00233892" w:rsidRPr="00233892">
        <w:rPr>
          <w:rFonts w:ascii="Calibri" w:eastAsia="Calibri" w:hAnsi="Calibri" w:cs="Calibri"/>
          <w:b/>
          <w:sz w:val="22"/>
          <w:szCs w:val="22"/>
        </w:rPr>
        <w:t xml:space="preserve"> November</w:t>
      </w:r>
      <w:r w:rsidRPr="00233892">
        <w:rPr>
          <w:rFonts w:ascii="Calibri" w:eastAsia="Calibri" w:hAnsi="Calibri" w:cs="Calibri"/>
          <w:b/>
          <w:sz w:val="22"/>
          <w:szCs w:val="22"/>
        </w:rPr>
        <w:t xml:space="preserve"> 2022 at</w:t>
      </w:r>
      <w:r w:rsidRPr="003227E6">
        <w:rPr>
          <w:rFonts w:ascii="Calibri" w:eastAsia="Calibri" w:hAnsi="Calibri" w:cs="Calibri"/>
          <w:b/>
          <w:sz w:val="22"/>
          <w:szCs w:val="22"/>
        </w:rPr>
        <w:t xml:space="preserve"> 9am</w:t>
      </w:r>
    </w:p>
    <w:p w:rsidR="009556D7" w:rsidRDefault="009556D7">
      <w:pPr>
        <w:rPr>
          <w:rFonts w:ascii="Calibri" w:eastAsia="Calibri" w:hAnsi="Calibri" w:cs="Calibri"/>
          <w:sz w:val="22"/>
          <w:szCs w:val="22"/>
        </w:rPr>
      </w:pPr>
    </w:p>
    <w:p w:rsidR="009556D7" w:rsidRDefault="001A1087">
      <w:pPr>
        <w:rPr>
          <w:rFonts w:ascii="Calibri" w:eastAsia="Calibri" w:hAnsi="Calibri" w:cs="Calibri"/>
          <w:sz w:val="22"/>
          <w:szCs w:val="22"/>
        </w:rPr>
      </w:pPr>
      <w:r>
        <w:rPr>
          <w:rFonts w:ascii="Calibri" w:eastAsia="Calibri" w:hAnsi="Calibri" w:cs="Calibri"/>
          <w:b/>
          <w:sz w:val="22"/>
          <w:szCs w:val="22"/>
        </w:rPr>
        <w:t>INTERVIEW DATE:</w:t>
      </w:r>
      <w:r>
        <w:rPr>
          <w:rFonts w:ascii="Calibri" w:eastAsia="Calibri" w:hAnsi="Calibri" w:cs="Calibri"/>
          <w:sz w:val="22"/>
          <w:szCs w:val="22"/>
        </w:rPr>
        <w:tab/>
      </w:r>
      <w:r>
        <w:rPr>
          <w:rFonts w:ascii="Calibri" w:eastAsia="Calibri" w:hAnsi="Calibri" w:cs="Calibri"/>
          <w:sz w:val="22"/>
          <w:szCs w:val="22"/>
        </w:rPr>
        <w:tab/>
      </w:r>
      <w:r w:rsidR="00233892" w:rsidRPr="00233892">
        <w:rPr>
          <w:rFonts w:ascii="Calibri" w:eastAsia="Calibri" w:hAnsi="Calibri" w:cs="Calibri"/>
          <w:b/>
          <w:sz w:val="22"/>
          <w:szCs w:val="22"/>
        </w:rPr>
        <w:t>10</w:t>
      </w:r>
      <w:r w:rsidR="00233892" w:rsidRPr="00233892">
        <w:rPr>
          <w:rFonts w:ascii="Calibri" w:eastAsia="Calibri" w:hAnsi="Calibri" w:cs="Calibri"/>
          <w:b/>
          <w:sz w:val="22"/>
          <w:szCs w:val="22"/>
          <w:vertAlign w:val="superscript"/>
        </w:rPr>
        <w:t>th</w:t>
      </w:r>
      <w:r w:rsidR="00233892" w:rsidRPr="00233892">
        <w:rPr>
          <w:rFonts w:ascii="Calibri" w:eastAsia="Calibri" w:hAnsi="Calibri" w:cs="Calibri"/>
          <w:b/>
          <w:sz w:val="22"/>
          <w:szCs w:val="22"/>
        </w:rPr>
        <w:t>/11</w:t>
      </w:r>
      <w:r w:rsidR="00233892" w:rsidRPr="00233892">
        <w:rPr>
          <w:rFonts w:ascii="Calibri" w:eastAsia="Calibri" w:hAnsi="Calibri" w:cs="Calibri"/>
          <w:b/>
          <w:sz w:val="22"/>
          <w:szCs w:val="22"/>
          <w:vertAlign w:val="superscript"/>
        </w:rPr>
        <w:t>th</w:t>
      </w:r>
      <w:r w:rsidR="00233892" w:rsidRPr="00233892">
        <w:rPr>
          <w:rFonts w:ascii="Calibri" w:eastAsia="Calibri" w:hAnsi="Calibri" w:cs="Calibri"/>
          <w:b/>
          <w:sz w:val="22"/>
          <w:szCs w:val="22"/>
        </w:rPr>
        <w:t xml:space="preserve"> November</w:t>
      </w:r>
      <w:r w:rsidRPr="00233892">
        <w:rPr>
          <w:rFonts w:ascii="Calibri" w:eastAsia="Calibri" w:hAnsi="Calibri" w:cs="Calibri"/>
          <w:b/>
          <w:sz w:val="22"/>
          <w:szCs w:val="22"/>
        </w:rPr>
        <w:t xml:space="preserve"> 2022</w:t>
      </w:r>
    </w:p>
    <w:p w:rsidR="009556D7" w:rsidRDefault="009556D7">
      <w:pPr>
        <w:rPr>
          <w:rFonts w:ascii="Calibri" w:eastAsia="Calibri" w:hAnsi="Calibri" w:cs="Calibri"/>
          <w:sz w:val="22"/>
          <w:szCs w:val="22"/>
        </w:rPr>
      </w:pPr>
    </w:p>
    <w:p w:rsidR="009556D7" w:rsidRDefault="001A1087">
      <w:pPr>
        <w:spacing w:after="200"/>
        <w:rPr>
          <w:rFonts w:ascii="Calibri" w:eastAsia="Calibri" w:hAnsi="Calibri" w:cs="Calibri"/>
          <w:sz w:val="22"/>
          <w:szCs w:val="22"/>
        </w:rPr>
      </w:pPr>
      <w:r>
        <w:rPr>
          <w:rFonts w:ascii="Calibri" w:eastAsia="Calibri" w:hAnsi="Calibri" w:cs="Calibri"/>
          <w:b/>
          <w:sz w:val="22"/>
          <w:szCs w:val="22"/>
        </w:rPr>
        <w:t>START DATE:</w:t>
      </w:r>
      <w:r>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r>
      <w:r w:rsidR="00F318F6">
        <w:rPr>
          <w:rFonts w:ascii="Calibri" w:eastAsia="Calibri" w:hAnsi="Calibri" w:cs="Calibri"/>
          <w:sz w:val="22"/>
          <w:szCs w:val="22"/>
        </w:rPr>
        <w:t>A</w:t>
      </w:r>
      <w:r w:rsidR="00233892">
        <w:rPr>
          <w:rFonts w:ascii="Calibri" w:eastAsia="Calibri" w:hAnsi="Calibri" w:cs="Calibri"/>
          <w:sz w:val="22"/>
          <w:szCs w:val="22"/>
        </w:rPr>
        <w:t xml:space="preserve">s soon </w:t>
      </w:r>
      <w:r w:rsidR="00F318F6">
        <w:rPr>
          <w:rFonts w:ascii="Calibri" w:eastAsia="Calibri" w:hAnsi="Calibri" w:cs="Calibri"/>
          <w:sz w:val="22"/>
          <w:szCs w:val="22"/>
        </w:rPr>
        <w:t xml:space="preserve">as </w:t>
      </w:r>
      <w:r w:rsidR="00233892">
        <w:rPr>
          <w:rFonts w:ascii="Calibri" w:eastAsia="Calibri" w:hAnsi="Calibri" w:cs="Calibri"/>
          <w:sz w:val="22"/>
          <w:szCs w:val="22"/>
        </w:rPr>
        <w:t>possible</w:t>
      </w:r>
    </w:p>
    <w:p w:rsidR="009556D7" w:rsidRDefault="001A1087">
      <w:pPr>
        <w:pBdr>
          <w:top w:val="nil"/>
          <w:left w:val="nil"/>
          <w:bottom w:val="nil"/>
          <w:right w:val="nil"/>
          <w:between w:val="nil"/>
        </w:pBdr>
        <w:tabs>
          <w:tab w:val="center" w:pos="4816"/>
          <w:tab w:val="right" w:pos="9632"/>
        </w:tabs>
        <w:jc w:val="both"/>
        <w:rPr>
          <w:rFonts w:ascii="Calibri" w:eastAsia="Calibri" w:hAnsi="Calibri" w:cs="Calibri"/>
          <w:b/>
          <w:color w:val="000000"/>
          <w:sz w:val="22"/>
          <w:szCs w:val="22"/>
        </w:rPr>
      </w:pPr>
      <w:r>
        <w:rPr>
          <w:rFonts w:ascii="Calibri" w:eastAsia="Calibri" w:hAnsi="Calibri" w:cs="Calibri"/>
          <w:b/>
          <w:color w:val="000000"/>
          <w:sz w:val="22"/>
          <w:szCs w:val="22"/>
        </w:rPr>
        <w:t>The WMG Academy Trust Board are seeking to appoint a motivated, dedicated and aspirational Teacher of Computer Science to join the team at the WMG Academy for Young Engineers.</w:t>
      </w:r>
    </w:p>
    <w:p w:rsidR="009556D7" w:rsidRDefault="009556D7">
      <w:pPr>
        <w:jc w:val="both"/>
        <w:rPr>
          <w:rFonts w:ascii="Calibri" w:eastAsia="Calibri" w:hAnsi="Calibri" w:cs="Calibri"/>
          <w:sz w:val="22"/>
          <w:szCs w:val="22"/>
        </w:rPr>
      </w:pPr>
    </w:p>
    <w:p w:rsidR="009556D7" w:rsidRDefault="001A1087">
      <w:pPr>
        <w:pBdr>
          <w:top w:val="nil"/>
          <w:left w:val="nil"/>
          <w:bottom w:val="nil"/>
          <w:right w:val="nil"/>
          <w:between w:val="nil"/>
        </w:pBdr>
        <w:shd w:val="clear" w:color="auto" w:fill="FFFFFF"/>
        <w:jc w:val="both"/>
        <w:rPr>
          <w:rFonts w:ascii="Calibri" w:eastAsia="Calibri" w:hAnsi="Calibri" w:cs="Calibri"/>
          <w:color w:val="000000"/>
          <w:sz w:val="22"/>
          <w:szCs w:val="22"/>
        </w:rPr>
      </w:pPr>
      <w:r>
        <w:rPr>
          <w:rFonts w:ascii="Calibri" w:eastAsia="Calibri" w:hAnsi="Calibri" w:cs="Calibri"/>
          <w:color w:val="000000"/>
          <w:sz w:val="22"/>
          <w:szCs w:val="22"/>
        </w:rPr>
        <w:t>WMG Academy is looking for an outstanding Teacher of Computer Science to join the</w:t>
      </w:r>
      <w:r w:rsidR="0058268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team at WMG Academy. The successful candidate will be passionate about supporting young people and determined to see all students achieve their best. </w:t>
      </w:r>
    </w:p>
    <w:p w:rsidR="009556D7" w:rsidRDefault="009556D7">
      <w:pPr>
        <w:jc w:val="both"/>
        <w:rPr>
          <w:rFonts w:ascii="Calibri" w:eastAsia="Calibri" w:hAnsi="Calibri" w:cs="Calibri"/>
          <w:sz w:val="22"/>
          <w:szCs w:val="22"/>
        </w:rPr>
      </w:pPr>
    </w:p>
    <w:p w:rsidR="009556D7" w:rsidRDefault="001A1087">
      <w:pPr>
        <w:jc w:val="both"/>
        <w:rPr>
          <w:rFonts w:ascii="Calibri" w:eastAsia="Calibri" w:hAnsi="Calibri" w:cs="Calibri"/>
          <w:sz w:val="22"/>
          <w:szCs w:val="22"/>
        </w:rPr>
      </w:pPr>
      <w:r>
        <w:rPr>
          <w:rFonts w:ascii="Calibri" w:eastAsia="Calibri" w:hAnsi="Calibri" w:cs="Calibri"/>
          <w:sz w:val="22"/>
          <w:szCs w:val="22"/>
        </w:rPr>
        <w:t xml:space="preserve">The successful candidate will have a demonstrable ability to engage students between the ages of 14 and 19 and help to foster a safe learning environment. The ideal candidate will be a champion of the Academy’s ‘business-like, business-led’ ethos. </w:t>
      </w:r>
    </w:p>
    <w:p w:rsidR="009556D7" w:rsidRDefault="009556D7">
      <w:pPr>
        <w:jc w:val="both"/>
        <w:rPr>
          <w:rFonts w:ascii="Calibri" w:eastAsia="Calibri" w:hAnsi="Calibri" w:cs="Calibri"/>
          <w:sz w:val="22"/>
          <w:szCs w:val="22"/>
        </w:rPr>
      </w:pPr>
    </w:p>
    <w:p w:rsidR="009556D7" w:rsidRDefault="001A1087">
      <w:pPr>
        <w:jc w:val="both"/>
        <w:rPr>
          <w:rFonts w:ascii="Calibri" w:eastAsia="Calibri" w:hAnsi="Calibri" w:cs="Calibri"/>
          <w:sz w:val="22"/>
          <w:szCs w:val="22"/>
        </w:rPr>
      </w:pPr>
      <w:r>
        <w:rPr>
          <w:rFonts w:ascii="Calibri" w:eastAsia="Calibri" w:hAnsi="Calibri" w:cs="Calibri"/>
          <w:sz w:val="22"/>
          <w:szCs w:val="22"/>
        </w:rPr>
        <w:t>The WMG Academy for Young Engineers Multi Academy Trust was formed in March 2015.  Following the successful opening of the Coventry Academy in September 2014, the WMG Academy Trust opened its second Academy in September 2016 in North Solihull.</w:t>
      </w:r>
    </w:p>
    <w:p w:rsidR="009556D7" w:rsidRDefault="009556D7">
      <w:pPr>
        <w:jc w:val="both"/>
        <w:rPr>
          <w:rFonts w:ascii="Calibri" w:eastAsia="Calibri" w:hAnsi="Calibri" w:cs="Calibri"/>
          <w:sz w:val="22"/>
          <w:szCs w:val="22"/>
        </w:rPr>
      </w:pPr>
    </w:p>
    <w:p w:rsidR="009556D7" w:rsidRDefault="001A1087">
      <w:pPr>
        <w:jc w:val="both"/>
        <w:rPr>
          <w:rFonts w:ascii="Calibri" w:eastAsia="Calibri" w:hAnsi="Calibri" w:cs="Calibri"/>
          <w:sz w:val="22"/>
          <w:szCs w:val="22"/>
        </w:rPr>
      </w:pPr>
      <w:r>
        <w:rPr>
          <w:rFonts w:ascii="Calibri" w:eastAsia="Calibri" w:hAnsi="Calibri" w:cs="Calibri"/>
          <w:sz w:val="22"/>
          <w:szCs w:val="22"/>
        </w:rP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9556D7" w:rsidRDefault="009556D7">
      <w:pPr>
        <w:jc w:val="both"/>
        <w:rPr>
          <w:rFonts w:ascii="Calibri" w:eastAsia="Calibri" w:hAnsi="Calibri" w:cs="Calibri"/>
          <w:sz w:val="22"/>
          <w:szCs w:val="22"/>
        </w:rPr>
      </w:pPr>
    </w:p>
    <w:p w:rsidR="009556D7" w:rsidRDefault="001A1087">
      <w:pPr>
        <w:jc w:val="both"/>
        <w:rPr>
          <w:rFonts w:ascii="Calibri" w:eastAsia="Calibri" w:hAnsi="Calibri" w:cs="Calibri"/>
          <w:sz w:val="22"/>
          <w:szCs w:val="22"/>
        </w:rPr>
      </w:pPr>
      <w:r>
        <w:rPr>
          <w:rFonts w:ascii="Calibri" w:eastAsia="Calibri" w:hAnsi="Calibri" w:cs="Calibri"/>
          <w:sz w:val="22"/>
          <w:szCs w:val="22"/>
        </w:rPr>
        <w:t>We are committed to safeguarding and promoting the welfare of children. This post is subject to enhanced DBS clearance.</w:t>
      </w:r>
    </w:p>
    <w:p w:rsidR="009556D7" w:rsidRDefault="009556D7">
      <w:pPr>
        <w:jc w:val="both"/>
        <w:rPr>
          <w:rFonts w:ascii="Calibri" w:eastAsia="Calibri" w:hAnsi="Calibri" w:cs="Calibri"/>
          <w:sz w:val="22"/>
          <w:szCs w:val="22"/>
        </w:rPr>
      </w:pPr>
    </w:p>
    <w:p w:rsidR="009556D7" w:rsidRDefault="001A1087">
      <w:pPr>
        <w:spacing w:after="200" w:line="276" w:lineRule="auto"/>
        <w:jc w:val="both"/>
        <w:rPr>
          <w:rFonts w:ascii="Calibri" w:eastAsia="Calibri" w:hAnsi="Calibri" w:cs="Calibri"/>
          <w:b/>
          <w:sz w:val="22"/>
          <w:szCs w:val="22"/>
        </w:rPr>
      </w:pPr>
      <w:r>
        <w:rPr>
          <w:rFonts w:ascii="Calibri" w:eastAsia="Calibri" w:hAnsi="Calibri" w:cs="Calibri"/>
          <w:sz w:val="22"/>
          <w:szCs w:val="22"/>
        </w:rPr>
        <w:t>To apply for this position, please complete the application form with a supporting statement (section 7 of the application form). Please state in your application your specialist subject(s) and other subjects and to which level you are able to teach.</w:t>
      </w:r>
      <w:r>
        <w:rPr>
          <w:rFonts w:ascii="Calibri" w:eastAsia="Calibri" w:hAnsi="Calibri" w:cs="Calibri"/>
          <w:b/>
          <w:sz w:val="22"/>
          <w:szCs w:val="22"/>
        </w:rPr>
        <w:t xml:space="preserve"> CV’s </w:t>
      </w:r>
      <w:r>
        <w:rPr>
          <w:rFonts w:ascii="Calibri" w:eastAsia="Calibri" w:hAnsi="Calibri" w:cs="Calibri"/>
          <w:b/>
          <w:sz w:val="22"/>
          <w:szCs w:val="22"/>
          <w:u w:val="single"/>
        </w:rPr>
        <w:t>will not</w:t>
      </w:r>
      <w:r>
        <w:rPr>
          <w:rFonts w:ascii="Calibri" w:eastAsia="Calibri" w:hAnsi="Calibri" w:cs="Calibri"/>
          <w:b/>
          <w:sz w:val="22"/>
          <w:szCs w:val="22"/>
        </w:rPr>
        <w:t xml:space="preserve"> be accepted.  </w:t>
      </w:r>
    </w:p>
    <w:p w:rsidR="009556D7" w:rsidRDefault="001A1087">
      <w:pPr>
        <w:spacing w:after="200" w:line="276" w:lineRule="auto"/>
        <w:jc w:val="both"/>
        <w:rPr>
          <w:rFonts w:ascii="Calibri" w:eastAsia="Calibri" w:hAnsi="Calibri" w:cs="Calibri"/>
          <w:sz w:val="22"/>
          <w:szCs w:val="22"/>
        </w:rPr>
      </w:pPr>
      <w:r>
        <w:rPr>
          <w:rFonts w:ascii="Calibri" w:eastAsia="Calibri" w:hAnsi="Calibri" w:cs="Calibri"/>
          <w:b/>
          <w:sz w:val="22"/>
          <w:szCs w:val="22"/>
        </w:rPr>
        <w:t xml:space="preserve">Completed application forms should be returned to: </w:t>
      </w:r>
      <w:r>
        <w:rPr>
          <w:rFonts w:ascii="Calibri" w:eastAsia="Calibri" w:hAnsi="Calibri" w:cs="Calibri"/>
          <w:sz w:val="22"/>
          <w:szCs w:val="22"/>
        </w:rPr>
        <w:t xml:space="preserve">CEO, WMG Academy, </w:t>
      </w:r>
      <w:proofErr w:type="spellStart"/>
      <w:r>
        <w:rPr>
          <w:rFonts w:ascii="Calibri" w:eastAsia="Calibri" w:hAnsi="Calibri" w:cs="Calibri"/>
          <w:sz w:val="22"/>
          <w:szCs w:val="22"/>
        </w:rPr>
        <w:t>Chelmsley</w:t>
      </w:r>
      <w:proofErr w:type="spellEnd"/>
      <w:r>
        <w:rPr>
          <w:rFonts w:ascii="Calibri" w:eastAsia="Calibri" w:hAnsi="Calibri" w:cs="Calibri"/>
          <w:sz w:val="22"/>
          <w:szCs w:val="22"/>
        </w:rPr>
        <w:t xml:space="preserve"> Road, </w:t>
      </w:r>
      <w:proofErr w:type="spellStart"/>
      <w:r>
        <w:rPr>
          <w:rFonts w:ascii="Calibri" w:eastAsia="Calibri" w:hAnsi="Calibri" w:cs="Calibri"/>
          <w:sz w:val="22"/>
          <w:szCs w:val="22"/>
        </w:rPr>
        <w:t>Chelmsley</w:t>
      </w:r>
      <w:proofErr w:type="spellEnd"/>
      <w:r>
        <w:rPr>
          <w:rFonts w:ascii="Calibri" w:eastAsia="Calibri" w:hAnsi="Calibri" w:cs="Calibri"/>
          <w:sz w:val="22"/>
          <w:szCs w:val="22"/>
        </w:rPr>
        <w:t xml:space="preserve"> Wood, B37 5FD or by email to </w:t>
      </w:r>
      <w:hyperlink r:id="rId7">
        <w:r>
          <w:rPr>
            <w:rFonts w:ascii="Calibri" w:eastAsia="Calibri" w:hAnsi="Calibri" w:cs="Calibri"/>
            <w:color w:val="0000FF"/>
            <w:sz w:val="22"/>
            <w:szCs w:val="22"/>
            <w:u w:val="single"/>
          </w:rPr>
          <w:t>principal@wmgacademy.org.uk</w:t>
        </w:r>
      </w:hyperlink>
      <w:r>
        <w:rPr>
          <w:rFonts w:ascii="Calibri" w:eastAsia="Calibri" w:hAnsi="Calibri" w:cs="Calibri"/>
          <w:sz w:val="22"/>
          <w:szCs w:val="22"/>
        </w:rPr>
        <w:t xml:space="preserve"> </w:t>
      </w:r>
    </w:p>
    <w:p w:rsidR="009556D7" w:rsidRDefault="001A1087">
      <w:pPr>
        <w:spacing w:after="200" w:line="276" w:lineRule="auto"/>
        <w:jc w:val="both"/>
        <w:rPr>
          <w:rFonts w:ascii="Calibri" w:eastAsia="Calibri" w:hAnsi="Calibri" w:cs="Calibri"/>
          <w:sz w:val="22"/>
          <w:szCs w:val="22"/>
        </w:rPr>
      </w:pPr>
      <w:r>
        <w:rPr>
          <w:rFonts w:ascii="Calibri" w:eastAsia="Calibri" w:hAnsi="Calibri" w:cs="Calibri"/>
          <w:b/>
          <w:sz w:val="22"/>
          <w:szCs w:val="22"/>
        </w:rPr>
        <w:t>For an informal conversation or for more information</w:t>
      </w:r>
      <w:r>
        <w:rPr>
          <w:rFonts w:ascii="Calibri" w:eastAsia="Calibri" w:hAnsi="Calibri" w:cs="Calibri"/>
          <w:sz w:val="22"/>
          <w:szCs w:val="22"/>
        </w:rPr>
        <w:t xml:space="preserve"> please contact Dom Vipond, Lead Teacher for Maths and Computer Science by email </w:t>
      </w:r>
      <w:hyperlink r:id="rId8">
        <w:r>
          <w:rPr>
            <w:rFonts w:ascii="Calibri" w:eastAsia="Calibri" w:hAnsi="Calibri" w:cs="Calibri"/>
            <w:color w:val="0000FF"/>
            <w:sz w:val="22"/>
            <w:szCs w:val="22"/>
            <w:u w:val="single"/>
          </w:rPr>
          <w:t>principal@wmgacademy.org.uk</w:t>
        </w:r>
      </w:hyperlink>
      <w:r>
        <w:rPr>
          <w:rFonts w:ascii="Calibri" w:eastAsia="Calibri" w:hAnsi="Calibri" w:cs="Calibri"/>
          <w:sz w:val="22"/>
          <w:szCs w:val="22"/>
        </w:rPr>
        <w:t xml:space="preserve"> or by calling 0121 289 3556. </w:t>
      </w:r>
    </w:p>
    <w:p w:rsidR="009556D7" w:rsidRDefault="009556D7">
      <w:pPr>
        <w:shd w:val="clear" w:color="auto" w:fill="FFFFFF"/>
        <w:spacing w:before="80" w:after="280"/>
        <w:rPr>
          <w:rFonts w:ascii="Calibri" w:eastAsia="Calibri" w:hAnsi="Calibri" w:cs="Calibri"/>
          <w:sz w:val="22"/>
          <w:szCs w:val="22"/>
        </w:rPr>
      </w:pPr>
      <w:bookmarkStart w:id="1" w:name="_heading=h.gjdgxs" w:colFirst="0" w:colLast="0"/>
      <w:bookmarkEnd w:id="1"/>
    </w:p>
    <w:sectPr w:rsidR="009556D7">
      <w:headerReference w:type="default" r:id="rId9"/>
      <w:footerReference w:type="default" r:id="rId10"/>
      <w:pgSz w:w="11900" w:h="16840"/>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4E1" w:rsidRDefault="004614E1">
      <w:r>
        <w:separator/>
      </w:r>
    </w:p>
  </w:endnote>
  <w:endnote w:type="continuationSeparator" w:id="0">
    <w:p w:rsidR="004614E1" w:rsidRDefault="0046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D7" w:rsidRDefault="001A1087">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color w:val="000000"/>
        <w:sz w:val="22"/>
        <w:szCs w:val="22"/>
      </w:rPr>
      <w:t>Computer Science Advert</w:t>
    </w:r>
    <w:r w:rsidR="003227E6">
      <w:rPr>
        <w:rFonts w:ascii="Calibri" w:eastAsia="Calibri" w:hAnsi="Calibri" w:cs="Calibri"/>
        <w:color w:val="000000"/>
        <w:sz w:val="22"/>
        <w:szCs w:val="22"/>
      </w:rPr>
      <w:tab/>
    </w: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227E6">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sidR="003227E6">
      <w:rPr>
        <w:rFonts w:ascii="Calibri" w:eastAsia="Calibri" w:hAnsi="Calibri" w:cs="Calibri"/>
        <w:color w:val="000000"/>
        <w:sz w:val="22"/>
        <w:szCs w:val="22"/>
      </w:rPr>
      <w:tab/>
    </w:r>
    <w:r w:rsidR="00233892">
      <w:rPr>
        <w:rFonts w:ascii="Calibri" w:eastAsia="Calibri" w:hAnsi="Calibri" w:cs="Calibri"/>
        <w:color w:val="000000"/>
        <w:sz w:val="22"/>
        <w:szCs w:val="22"/>
      </w:rPr>
      <w:t>October</w:t>
    </w:r>
    <w:r>
      <w:rPr>
        <w:rFonts w:ascii="Calibri" w:eastAsia="Calibri" w:hAnsi="Calibri" w:cs="Calibri"/>
        <w:color w:val="000000"/>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4E1" w:rsidRDefault="004614E1">
      <w:r>
        <w:separator/>
      </w:r>
    </w:p>
  </w:footnote>
  <w:footnote w:type="continuationSeparator" w:id="0">
    <w:p w:rsidR="004614E1" w:rsidRDefault="0046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D7" w:rsidRDefault="001A1087">
    <w:pPr>
      <w:tabs>
        <w:tab w:val="center" w:pos="4513"/>
        <w:tab w:val="right" w:pos="9026"/>
      </w:tabs>
      <w:jc w:val="right"/>
      <w:rPr>
        <w:color w:val="000000"/>
      </w:rPr>
    </w:pPr>
    <w:r>
      <w:rPr>
        <w:noProof/>
      </w:rPr>
      <w:drawing>
        <wp:anchor distT="0" distB="0" distL="114300" distR="114300" simplePos="0" relativeHeight="251658240" behindDoc="0" locked="0" layoutInCell="1" hidden="0" allowOverlap="1">
          <wp:simplePos x="0" y="0"/>
          <wp:positionH relativeFrom="column">
            <wp:posOffset>4600575</wp:posOffset>
          </wp:positionH>
          <wp:positionV relativeFrom="paragraph">
            <wp:posOffset>-372109</wp:posOffset>
          </wp:positionV>
          <wp:extent cx="2171700" cy="857250"/>
          <wp:effectExtent l="0" t="0" r="0" b="0"/>
          <wp:wrapSquare wrapText="bothSides" distT="0" distB="0" distL="114300" distR="114300"/>
          <wp:docPr id="4" name="image1.png" descr="D:\Solihull Academy\Solihull\Solihull Logo.PNG"/>
          <wp:cNvGraphicFramePr/>
          <a:graphic xmlns:a="http://schemas.openxmlformats.org/drawingml/2006/main">
            <a:graphicData uri="http://schemas.openxmlformats.org/drawingml/2006/picture">
              <pic:pic xmlns:pic="http://schemas.openxmlformats.org/drawingml/2006/picture">
                <pic:nvPicPr>
                  <pic:cNvPr id="0" name="image1.png" descr="D:\Solihull Academy\Solihull\Solihull Logo.PNG"/>
                  <pic:cNvPicPr preferRelativeResize="0"/>
                </pic:nvPicPr>
                <pic:blipFill>
                  <a:blip r:embed="rId1"/>
                  <a:srcRect/>
                  <a:stretch>
                    <a:fillRect/>
                  </a:stretch>
                </pic:blipFill>
                <pic:spPr>
                  <a:xfrm>
                    <a:off x="0" y="0"/>
                    <a:ext cx="2171700" cy="857250"/>
                  </a:xfrm>
                  <a:prstGeom prst="rect">
                    <a:avLst/>
                  </a:prstGeom>
                  <a:ln/>
                </pic:spPr>
              </pic:pic>
            </a:graphicData>
          </a:graphic>
        </wp:anchor>
      </w:drawing>
    </w:r>
  </w:p>
  <w:p w:rsidR="009556D7" w:rsidRDefault="009556D7">
    <w:pPr>
      <w:tabs>
        <w:tab w:val="center" w:pos="4513"/>
        <w:tab w:val="right" w:pos="9026"/>
      </w:tabs>
      <w:jc w:val="right"/>
      <w:rPr>
        <w:color w:val="000000"/>
      </w:rPr>
    </w:pPr>
  </w:p>
  <w:p w:rsidR="009556D7" w:rsidRDefault="009556D7">
    <w:pPr>
      <w:tabs>
        <w:tab w:val="center" w:pos="4513"/>
        <w:tab w:val="right" w:pos="9026"/>
      </w:tabs>
      <w:jc w:val="right"/>
      <w:rPr>
        <w:color w:val="000000"/>
      </w:rPr>
    </w:pPr>
  </w:p>
  <w:p w:rsidR="009556D7" w:rsidRDefault="009556D7">
    <w:pPr>
      <w:tabs>
        <w:tab w:val="center" w:pos="4513"/>
        <w:tab w:val="right" w:pos="902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D7"/>
    <w:rsid w:val="001A1087"/>
    <w:rsid w:val="00233892"/>
    <w:rsid w:val="003227E6"/>
    <w:rsid w:val="004614E1"/>
    <w:rsid w:val="0058268D"/>
    <w:rsid w:val="009556D7"/>
    <w:rsid w:val="00EC7D76"/>
    <w:rsid w:val="00F3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9CB1"/>
  <w15:docId w15:val="{423955EE-6F72-4DE0-B695-7E4C3D7F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23C84"/>
  </w:style>
  <w:style w:type="paragraph" w:styleId="BalloonText">
    <w:name w:val="Balloon Text"/>
    <w:basedOn w:val="Normal"/>
    <w:link w:val="BalloonTextChar"/>
    <w:uiPriority w:val="99"/>
    <w:semiHidden/>
    <w:unhideWhenUsed/>
    <w:rsid w:val="00D23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C84"/>
    <w:rPr>
      <w:rFonts w:ascii="Segoe UI" w:hAnsi="Segoe UI" w:cs="Segoe UI"/>
      <w:sz w:val="18"/>
      <w:szCs w:val="18"/>
    </w:rPr>
  </w:style>
  <w:style w:type="paragraph" w:styleId="Header">
    <w:name w:val="header"/>
    <w:basedOn w:val="Normal"/>
    <w:link w:val="HeaderChar"/>
    <w:uiPriority w:val="99"/>
    <w:unhideWhenUsed/>
    <w:rsid w:val="008979CE"/>
    <w:pPr>
      <w:tabs>
        <w:tab w:val="center" w:pos="4513"/>
        <w:tab w:val="right" w:pos="9026"/>
      </w:tabs>
    </w:pPr>
  </w:style>
  <w:style w:type="character" w:customStyle="1" w:styleId="HeaderChar">
    <w:name w:val="Header Char"/>
    <w:basedOn w:val="DefaultParagraphFont"/>
    <w:link w:val="Header"/>
    <w:uiPriority w:val="99"/>
    <w:rsid w:val="008979CE"/>
  </w:style>
  <w:style w:type="paragraph" w:styleId="Footer">
    <w:name w:val="footer"/>
    <w:basedOn w:val="Normal"/>
    <w:link w:val="FooterChar"/>
    <w:uiPriority w:val="99"/>
    <w:unhideWhenUsed/>
    <w:rsid w:val="008979CE"/>
    <w:pPr>
      <w:tabs>
        <w:tab w:val="center" w:pos="4513"/>
        <w:tab w:val="right" w:pos="9026"/>
      </w:tabs>
    </w:pPr>
  </w:style>
  <w:style w:type="character" w:customStyle="1" w:styleId="FooterChar">
    <w:name w:val="Footer Char"/>
    <w:basedOn w:val="DefaultParagraphFont"/>
    <w:link w:val="Footer"/>
    <w:uiPriority w:val="99"/>
    <w:rsid w:val="008979CE"/>
  </w:style>
  <w:style w:type="character" w:styleId="Hyperlink">
    <w:name w:val="Hyperlink"/>
    <w:basedOn w:val="DefaultParagraphFont"/>
    <w:uiPriority w:val="99"/>
    <w:unhideWhenUsed/>
    <w:rsid w:val="00FE3345"/>
    <w:rPr>
      <w:color w:val="0000FF" w:themeColor="hyperlink"/>
      <w:u w:val="single"/>
    </w:rPr>
  </w:style>
  <w:style w:type="paragraph" w:styleId="NormalWeb">
    <w:name w:val="Normal (Web)"/>
    <w:basedOn w:val="Normal"/>
    <w:uiPriority w:val="99"/>
    <w:unhideWhenUsed/>
    <w:rsid w:val="0097410F"/>
    <w:rPr>
      <w:rFonts w:eastAsiaTheme="minorHAnsi"/>
    </w:rPr>
  </w:style>
  <w:style w:type="paragraph" w:styleId="ListParagraph">
    <w:name w:val="List Paragraph"/>
    <w:basedOn w:val="Normal"/>
    <w:uiPriority w:val="99"/>
    <w:qFormat/>
    <w:rsid w:val="00DB0603"/>
    <w:pPr>
      <w:tabs>
        <w:tab w:val="center" w:pos="4816"/>
        <w:tab w:val="right" w:pos="9632"/>
      </w:tabs>
      <w:ind w:left="720"/>
      <w:outlineLvl w:val="0"/>
    </w:pPr>
    <w:rPr>
      <w:rFonts w:ascii="Calibri" w:eastAsia="Arial Unicode MS" w:hAnsi="Calibri" w:cs="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ettings" Target="settings.xml"/><Relationship Id="rId7" Type="http://schemas.openxmlformats.org/officeDocument/2006/relationships/hyperlink" Target="mailto:principal@wmgacadem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oPdMSI/NM1S7PWSR0zBICae/pw==">AMUW2mXd1l3lYgUqkLnnUntqkNMtbu1DBcuoFXkPXQmSWlHIh8Awo3SnUt/sRhUYpywVEdjNdTZHVrsA1qFRwKVqQ/gQBobK0FYrfJyqKvEK4yY5QutqfiiaIkiTOpqKkby9ZymXrmEn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WMG Academy for Young Engineers</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Kelly</dc:creator>
  <cp:lastModifiedBy>Lorna Kelly</cp:lastModifiedBy>
  <cp:revision>5</cp:revision>
  <dcterms:created xsi:type="dcterms:W3CDTF">2022-10-05T09:08:00Z</dcterms:created>
  <dcterms:modified xsi:type="dcterms:W3CDTF">2022-10-20T19:41:00Z</dcterms:modified>
</cp:coreProperties>
</file>